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</w:t>
      </w:r>
      <w:r w:rsidR="00BF4CAF">
        <w:rPr>
          <w:rFonts w:ascii="Times New Roman" w:hAnsi="Times New Roman" w:cs="Times New Roman"/>
          <w:i/>
          <w:color w:val="0000CC"/>
          <w:sz w:val="32"/>
          <w:szCs w:val="32"/>
        </w:rPr>
        <w:t>8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BF4CAF">
        <w:rPr>
          <w:rFonts w:ascii="Times New Roman" w:hAnsi="Times New Roman" w:cs="Times New Roman"/>
          <w:i/>
          <w:sz w:val="32"/>
          <w:szCs w:val="32"/>
        </w:rPr>
        <w:t>27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02DEC">
        <w:rPr>
          <w:rFonts w:ascii="Times New Roman" w:hAnsi="Times New Roman" w:cs="Times New Roman"/>
          <w:i/>
          <w:sz w:val="32"/>
          <w:szCs w:val="32"/>
        </w:rPr>
        <w:t>Febr</w:t>
      </w:r>
      <w:r w:rsidR="00691084">
        <w:rPr>
          <w:rFonts w:ascii="Times New Roman" w:hAnsi="Times New Roman" w:cs="Times New Roman"/>
          <w:i/>
          <w:sz w:val="32"/>
          <w:szCs w:val="32"/>
        </w:rPr>
        <w:t>uary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851BFA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090C5A">
        <w:rPr>
          <w:b/>
          <w:bCs/>
          <w:spacing w:val="-4"/>
          <w:kern w:val="16"/>
          <w:sz w:val="22"/>
          <w:szCs w:val="22"/>
        </w:rPr>
        <w:t>132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090C5A">
        <w:rPr>
          <w:b/>
          <w:bCs/>
          <w:spacing w:val="-4"/>
          <w:kern w:val="16"/>
          <w:sz w:val="22"/>
          <w:szCs w:val="22"/>
        </w:rPr>
        <w:t>4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="00DA3838" w:rsidRPr="0062465A">
        <w:rPr>
          <w:b/>
          <w:bCs/>
          <w:kern w:val="28"/>
          <w:sz w:val="22"/>
          <w:szCs w:val="22"/>
        </w:rPr>
        <w:t>Kapunda</w:t>
      </w:r>
      <w:r w:rsidR="00DA3838">
        <w:rPr>
          <w:b/>
          <w:bCs/>
          <w:spacing w:val="-4"/>
          <w:kern w:val="16"/>
          <w:sz w:val="22"/>
          <w:szCs w:val="22"/>
        </w:rPr>
        <w:t xml:space="preserve"> </w:t>
      </w:r>
      <w:r w:rsidR="00090C5A">
        <w:rPr>
          <w:b/>
          <w:bCs/>
          <w:spacing w:val="-4"/>
          <w:kern w:val="16"/>
          <w:sz w:val="22"/>
          <w:szCs w:val="22"/>
        </w:rPr>
        <w:t>68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BF4CAF">
        <w:rPr>
          <w:b/>
          <w:bCs/>
          <w:spacing w:val="-4"/>
          <w:kern w:val="16"/>
          <w:sz w:val="22"/>
          <w:szCs w:val="22"/>
        </w:rPr>
        <w:t>0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090C5A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J. Voigt 28 v K. Absolom 17; A. Jones 33 v G. Cruickshank 26; M. Jones 44 v B. Phillips 7; K. Schutz 27 v B. O’Reilly 18</w:t>
      </w:r>
    </w:p>
    <w:p w:rsidR="00F97549" w:rsidRPr="0062465A" w:rsidRDefault="00DA3838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</w:t>
      </w:r>
      <w:r>
        <w:rPr>
          <w:b/>
          <w:bCs/>
          <w:spacing w:val="-4"/>
          <w:kern w:val="16"/>
          <w:sz w:val="22"/>
          <w:szCs w:val="22"/>
        </w:rPr>
        <w:t>a</w:t>
      </w:r>
      <w:r>
        <w:rPr>
          <w:b/>
          <w:bCs/>
          <w:kern w:val="28"/>
          <w:sz w:val="22"/>
          <w:szCs w:val="22"/>
        </w:rPr>
        <w:t xml:space="preserve"> </w:t>
      </w:r>
      <w:r w:rsidR="00090C5A">
        <w:rPr>
          <w:b/>
          <w:bCs/>
          <w:kern w:val="28"/>
          <w:sz w:val="22"/>
          <w:szCs w:val="22"/>
        </w:rPr>
        <w:t>83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090C5A">
        <w:rPr>
          <w:b/>
          <w:bCs/>
          <w:kern w:val="28"/>
          <w:sz w:val="22"/>
          <w:szCs w:val="22"/>
        </w:rPr>
        <w:t>1</w:t>
      </w:r>
      <w:r w:rsidR="00425B2B">
        <w:rPr>
          <w:b/>
          <w:bCs/>
          <w:kern w:val="28"/>
          <w:sz w:val="22"/>
          <w:szCs w:val="22"/>
        </w:rPr>
        <w:t>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>
        <w:rPr>
          <w:b/>
          <w:bCs/>
          <w:kern w:val="28"/>
          <w:sz w:val="22"/>
          <w:szCs w:val="22"/>
        </w:rPr>
        <w:t xml:space="preserve"> </w:t>
      </w:r>
      <w:r w:rsidR="004E35A1">
        <w:rPr>
          <w:b/>
          <w:bCs/>
          <w:kern w:val="28"/>
          <w:sz w:val="22"/>
          <w:szCs w:val="22"/>
        </w:rPr>
        <w:t>112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4E35A1">
        <w:rPr>
          <w:b/>
          <w:bCs/>
          <w:kern w:val="28"/>
          <w:sz w:val="22"/>
          <w:szCs w:val="22"/>
        </w:rPr>
        <w:t>3</w:t>
      </w:r>
      <w:r w:rsidR="00425B2B">
        <w:rPr>
          <w:b/>
          <w:bCs/>
          <w:kern w:val="28"/>
          <w:sz w:val="22"/>
          <w:szCs w:val="22"/>
        </w:rPr>
        <w:t>)</w:t>
      </w:r>
    </w:p>
    <w:p w:rsidR="00F97549" w:rsidRPr="0062465A" w:rsidRDefault="004E35A1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D. Heidenreich 12 v A. Forbes 28; C. Kearns 24 v S. Allen 29; T. Liersch 21 v G. Langley 35; B. Pech 26 v W. Williams 20</w:t>
      </w:r>
    </w:p>
    <w:p w:rsidR="00F97549" w:rsidRPr="0062465A" w:rsidRDefault="00DA3838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E35A1">
        <w:rPr>
          <w:b/>
          <w:bCs/>
          <w:spacing w:val="-4"/>
          <w:kern w:val="16"/>
          <w:sz w:val="22"/>
          <w:szCs w:val="22"/>
        </w:rPr>
        <w:t>86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4E35A1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E35A1">
        <w:rPr>
          <w:b/>
          <w:bCs/>
          <w:spacing w:val="-4"/>
          <w:kern w:val="16"/>
          <w:sz w:val="22"/>
          <w:szCs w:val="22"/>
        </w:rPr>
        <w:t>87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4E35A1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4E35A1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 xml:space="preserve">N. Marslen 19 v J. Grantham 22; M. Cotton 19 v H. Sykes 21; S. Marslen </w:t>
      </w:r>
      <w:r w:rsidR="00956C96">
        <w:rPr>
          <w:sz w:val="22"/>
          <w:szCs w:val="22"/>
        </w:rPr>
        <w:t>23 v C. Mahoney 22; L. Ryan 25 v T. Gibbons 22</w:t>
      </w:r>
    </w:p>
    <w:p w:rsidR="00F97549" w:rsidRPr="0062465A" w:rsidRDefault="00DA3838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 w:rsidRPr="0062465A">
        <w:rPr>
          <w:b/>
          <w:bCs/>
          <w:kern w:val="28"/>
          <w:sz w:val="22"/>
          <w:szCs w:val="22"/>
        </w:rPr>
        <w:t xml:space="preserve">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Eudunda</w:t>
      </w:r>
      <w:r>
        <w:rPr>
          <w:b/>
          <w:bCs/>
          <w:sz w:val="22"/>
          <w:szCs w:val="22"/>
        </w:rPr>
        <w:t xml:space="preserve"> </w:t>
      </w:r>
      <w:r w:rsidR="00C9789C">
        <w:rPr>
          <w:b/>
          <w:bCs/>
          <w:sz w:val="22"/>
          <w:szCs w:val="22"/>
        </w:rPr>
        <w:t>58</w:t>
      </w:r>
      <w:r w:rsidR="00F97549" w:rsidRPr="0062465A"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(</w:t>
      </w:r>
      <w:r w:rsidR="00C9789C">
        <w:rPr>
          <w:b/>
          <w:bCs/>
          <w:sz w:val="22"/>
          <w:szCs w:val="22"/>
        </w:rPr>
        <w:t>1</w:t>
      </w:r>
      <w:r w:rsidR="00425B2B">
        <w:rPr>
          <w:b/>
          <w:bCs/>
          <w:sz w:val="22"/>
          <w:szCs w:val="22"/>
        </w:rPr>
        <w:t xml:space="preserve">) </w:t>
      </w:r>
      <w:r w:rsidR="00F97549" w:rsidRPr="0062465A">
        <w:rPr>
          <w:b/>
          <w:bCs/>
          <w:sz w:val="22"/>
          <w:szCs w:val="22"/>
        </w:rPr>
        <w:t xml:space="preserve">v </w:t>
      </w:r>
      <w:r w:rsidRPr="0062465A">
        <w:rPr>
          <w:b/>
          <w:bCs/>
          <w:sz w:val="22"/>
          <w:szCs w:val="22"/>
        </w:rPr>
        <w:t>Nuriootpa Black</w:t>
      </w:r>
      <w:r>
        <w:rPr>
          <w:b/>
          <w:bCs/>
          <w:sz w:val="22"/>
          <w:szCs w:val="22"/>
        </w:rPr>
        <w:t xml:space="preserve"> </w:t>
      </w:r>
      <w:r w:rsidR="00C9789C">
        <w:rPr>
          <w:b/>
          <w:bCs/>
          <w:sz w:val="22"/>
          <w:szCs w:val="22"/>
        </w:rPr>
        <w:t>106</w:t>
      </w:r>
      <w:r w:rsidR="00425B2B">
        <w:rPr>
          <w:b/>
          <w:bCs/>
          <w:sz w:val="22"/>
          <w:szCs w:val="22"/>
        </w:rPr>
        <w:t xml:space="preserve"> (</w:t>
      </w:r>
      <w:r w:rsidR="00C9789C">
        <w:rPr>
          <w:b/>
          <w:bCs/>
          <w:sz w:val="22"/>
          <w:szCs w:val="22"/>
        </w:rPr>
        <w:t>2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C9789C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I. Hines 12 v P. Buckley 53; R. Hams 12 v P. Collyer 29; T. Schiller 34 v N. Collyer 24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Kapunda</w:t>
      </w:r>
      <w:r>
        <w:rPr>
          <w:b/>
          <w:bCs/>
          <w:sz w:val="22"/>
          <w:szCs w:val="22"/>
        </w:rPr>
        <w:t xml:space="preserve"> </w:t>
      </w:r>
      <w:r w:rsidR="00C9789C">
        <w:rPr>
          <w:b/>
          <w:bCs/>
          <w:sz w:val="22"/>
          <w:szCs w:val="22"/>
        </w:rPr>
        <w:t>75</w:t>
      </w:r>
      <w:r w:rsidR="00425B2B">
        <w:rPr>
          <w:b/>
          <w:bCs/>
          <w:sz w:val="22"/>
          <w:szCs w:val="22"/>
        </w:rPr>
        <w:t xml:space="preserve"> (</w:t>
      </w:r>
      <w:r w:rsidR="00C9789C">
        <w:rPr>
          <w:b/>
          <w:bCs/>
          <w:sz w:val="22"/>
          <w:szCs w:val="22"/>
        </w:rPr>
        <w:t>2</w:t>
      </w:r>
      <w:r w:rsidR="00425B2B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Lyndoch</w:t>
      </w:r>
      <w:r>
        <w:rPr>
          <w:b/>
          <w:bCs/>
          <w:sz w:val="22"/>
          <w:szCs w:val="22"/>
        </w:rPr>
        <w:t xml:space="preserve"> </w:t>
      </w:r>
      <w:r w:rsidR="00C9789C">
        <w:rPr>
          <w:b/>
          <w:bCs/>
          <w:sz w:val="22"/>
          <w:szCs w:val="22"/>
        </w:rPr>
        <w:t>58</w:t>
      </w:r>
      <w:r w:rsidR="00425B2B">
        <w:rPr>
          <w:b/>
          <w:bCs/>
          <w:sz w:val="22"/>
          <w:szCs w:val="22"/>
        </w:rPr>
        <w:t xml:space="preserve"> (</w:t>
      </w:r>
      <w:r w:rsidR="00C9789C">
        <w:rPr>
          <w:b/>
          <w:bCs/>
          <w:sz w:val="22"/>
          <w:szCs w:val="22"/>
        </w:rPr>
        <w:t>1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C9789C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J. Trotta 24 v B. Fuller 17; E. Allanson 27 v J. Allwood 16; K. Brook 24 v M. Kenyon 25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Nuriootpa Gold</w:t>
      </w:r>
      <w:r>
        <w:rPr>
          <w:b/>
          <w:bCs/>
          <w:sz w:val="22"/>
          <w:szCs w:val="22"/>
        </w:rPr>
        <w:t xml:space="preserve"> </w:t>
      </w:r>
      <w:r w:rsidR="00C9789C">
        <w:rPr>
          <w:b/>
          <w:bCs/>
          <w:sz w:val="22"/>
          <w:szCs w:val="22"/>
        </w:rPr>
        <w:t>95</w:t>
      </w:r>
      <w:r w:rsidR="00AB1334">
        <w:rPr>
          <w:b/>
          <w:bCs/>
          <w:sz w:val="22"/>
          <w:szCs w:val="22"/>
        </w:rPr>
        <w:t xml:space="preserve"> (</w:t>
      </w:r>
      <w:r w:rsidR="00C9789C">
        <w:rPr>
          <w:b/>
          <w:bCs/>
          <w:sz w:val="22"/>
          <w:szCs w:val="22"/>
        </w:rPr>
        <w:t>2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B3241F">
        <w:rPr>
          <w:b/>
          <w:bCs/>
          <w:sz w:val="22"/>
          <w:szCs w:val="22"/>
        </w:rPr>
        <w:t>54</w:t>
      </w:r>
      <w:r w:rsidR="00AB1334">
        <w:rPr>
          <w:b/>
          <w:bCs/>
          <w:sz w:val="22"/>
          <w:szCs w:val="22"/>
        </w:rPr>
        <w:t xml:space="preserve"> (</w:t>
      </w:r>
      <w:r w:rsidR="00B3241F">
        <w:rPr>
          <w:b/>
          <w:bCs/>
          <w:sz w:val="22"/>
          <w:szCs w:val="22"/>
        </w:rPr>
        <w:t>1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B3241F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R. Mattschoss 35 v L. Goedecke 15; I. Klaebe 33 v K. Bitter 7; K. North 27 v T. Curtis 32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>Angaston White</w:t>
      </w:r>
      <w:r>
        <w:rPr>
          <w:b/>
          <w:bCs/>
          <w:sz w:val="22"/>
          <w:szCs w:val="22"/>
        </w:rPr>
        <w:t xml:space="preserve"> </w:t>
      </w:r>
      <w:r w:rsidR="00B3241F">
        <w:rPr>
          <w:b/>
          <w:bCs/>
          <w:sz w:val="22"/>
          <w:szCs w:val="22"/>
        </w:rPr>
        <w:t>83</w:t>
      </w:r>
      <w:r w:rsidR="00AB1334">
        <w:rPr>
          <w:b/>
          <w:bCs/>
          <w:sz w:val="22"/>
          <w:szCs w:val="22"/>
        </w:rPr>
        <w:t xml:space="preserve"> (</w:t>
      </w:r>
      <w:r w:rsidR="00B3241F">
        <w:rPr>
          <w:b/>
          <w:bCs/>
          <w:sz w:val="22"/>
          <w:szCs w:val="22"/>
        </w:rPr>
        <w:t>1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Tanunda</w:t>
      </w:r>
      <w:r>
        <w:rPr>
          <w:b/>
          <w:bCs/>
          <w:sz w:val="22"/>
          <w:szCs w:val="22"/>
        </w:rPr>
        <w:t xml:space="preserve"> </w:t>
      </w:r>
      <w:r w:rsidR="00B3241F">
        <w:rPr>
          <w:b/>
          <w:bCs/>
          <w:sz w:val="22"/>
          <w:szCs w:val="22"/>
        </w:rPr>
        <w:t>67</w:t>
      </w:r>
      <w:r w:rsidR="00AB1334">
        <w:rPr>
          <w:b/>
          <w:bCs/>
          <w:sz w:val="22"/>
          <w:szCs w:val="22"/>
        </w:rPr>
        <w:t xml:space="preserve"> (</w:t>
      </w:r>
      <w:r w:rsidR="00B3241F">
        <w:rPr>
          <w:b/>
          <w:bCs/>
          <w:sz w:val="22"/>
          <w:szCs w:val="22"/>
        </w:rPr>
        <w:t>2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B3241F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E. Argent 44 v D. Armstrong 15; D. Tye 18 v N. Jaensch 27; C. Buckley 21 v I. Jaensch 25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Angaston Blue</w:t>
      </w:r>
      <w:r>
        <w:rPr>
          <w:b/>
          <w:bCs/>
          <w:sz w:val="22"/>
          <w:szCs w:val="22"/>
        </w:rPr>
        <w:t xml:space="preserve">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Tanunda White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9C4424">
        <w:rPr>
          <w:b/>
          <w:bCs/>
          <w:spacing w:val="-4"/>
          <w:kern w:val="16"/>
          <w:sz w:val="22"/>
          <w:szCs w:val="22"/>
        </w:rPr>
        <w:t>34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BF4CAF"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037922" w:rsidRPr="0062465A">
        <w:rPr>
          <w:b/>
          <w:bCs/>
          <w:spacing w:val="-4"/>
          <w:kern w:val="16"/>
          <w:sz w:val="22"/>
          <w:szCs w:val="22"/>
        </w:rPr>
        <w:t>Nuriootpa Green</w:t>
      </w:r>
      <w:r w:rsidR="00037922">
        <w:rPr>
          <w:b/>
          <w:bCs/>
          <w:spacing w:val="-4"/>
          <w:kern w:val="16"/>
          <w:sz w:val="22"/>
          <w:szCs w:val="22"/>
        </w:rPr>
        <w:t xml:space="preserve"> </w:t>
      </w:r>
      <w:r w:rsidR="009C4424">
        <w:rPr>
          <w:b/>
          <w:bCs/>
          <w:spacing w:val="-4"/>
          <w:kern w:val="16"/>
          <w:sz w:val="22"/>
          <w:szCs w:val="22"/>
        </w:rPr>
        <w:t>67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9C4424">
        <w:rPr>
          <w:b/>
          <w:bCs/>
          <w:spacing w:val="-4"/>
          <w:kern w:val="16"/>
          <w:sz w:val="22"/>
          <w:szCs w:val="22"/>
        </w:rPr>
        <w:t>3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9C4424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J. Moore 10 v H. Roberts 16; M. Whitelaw 16 v A. Fyfe 22; P. Knight 8 v M. Sims 29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DA3838">
        <w:rPr>
          <w:b/>
          <w:spacing w:val="-4"/>
          <w:kern w:val="16"/>
          <w:sz w:val="22"/>
          <w:szCs w:val="22"/>
        </w:rPr>
        <w:t>Kapunda Red</w:t>
      </w:r>
      <w:r w:rsidRPr="00DA3838">
        <w:rPr>
          <w:b/>
          <w:bCs/>
          <w:spacing w:val="-4"/>
          <w:kern w:val="16"/>
          <w:sz w:val="22"/>
          <w:szCs w:val="22"/>
        </w:rPr>
        <w:t xml:space="preserve"> </w:t>
      </w:r>
      <w:r w:rsidR="00BF4CAF">
        <w:rPr>
          <w:b/>
          <w:bCs/>
          <w:spacing w:val="-4"/>
          <w:kern w:val="16"/>
          <w:sz w:val="22"/>
          <w:szCs w:val="22"/>
        </w:rPr>
        <w:t>00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BF4CAF">
        <w:rPr>
          <w:b/>
          <w:bCs/>
          <w:spacing w:val="-4"/>
          <w:kern w:val="16"/>
          <w:sz w:val="22"/>
          <w:szCs w:val="22"/>
        </w:rPr>
        <w:t>0</w:t>
      </w:r>
      <w:r w:rsidR="005B2DE2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BF4CAF">
        <w:rPr>
          <w:b/>
          <w:bCs/>
          <w:spacing w:val="-4"/>
          <w:kern w:val="16"/>
          <w:sz w:val="22"/>
          <w:szCs w:val="22"/>
        </w:rPr>
        <w:t>00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8C35DC">
        <w:rPr>
          <w:b/>
          <w:bCs/>
          <w:spacing w:val="-4"/>
          <w:kern w:val="16"/>
          <w:sz w:val="22"/>
          <w:szCs w:val="22"/>
        </w:rPr>
        <w:t>0</w:t>
      </w:r>
      <w:r w:rsidR="005B2DE2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9C4424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Kapunda Red Forfeit.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153110">
        <w:rPr>
          <w:b/>
          <w:spacing w:val="-4"/>
          <w:kern w:val="16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9C4424">
        <w:rPr>
          <w:b/>
          <w:bCs/>
          <w:spacing w:val="-4"/>
          <w:kern w:val="16"/>
          <w:sz w:val="22"/>
          <w:szCs w:val="22"/>
        </w:rPr>
        <w:t>71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9C4424">
        <w:rPr>
          <w:b/>
          <w:bCs/>
          <w:spacing w:val="-4"/>
          <w:kern w:val="16"/>
          <w:sz w:val="22"/>
          <w:szCs w:val="22"/>
        </w:rPr>
        <w:t>2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DA3838" w:rsidRPr="003F1072">
        <w:rPr>
          <w:b/>
          <w:spacing w:val="-4"/>
          <w:kern w:val="16"/>
          <w:sz w:val="22"/>
          <w:szCs w:val="22"/>
        </w:rPr>
        <w:t>Tanunda Black</w:t>
      </w:r>
      <w:r w:rsidR="00DA3838">
        <w:rPr>
          <w:b/>
          <w:bCs/>
          <w:spacing w:val="-4"/>
          <w:kern w:val="16"/>
          <w:sz w:val="22"/>
          <w:szCs w:val="22"/>
        </w:rPr>
        <w:t xml:space="preserve"> </w:t>
      </w:r>
      <w:r w:rsidR="009C4424">
        <w:rPr>
          <w:b/>
          <w:bCs/>
          <w:spacing w:val="-4"/>
          <w:kern w:val="16"/>
          <w:sz w:val="22"/>
          <w:szCs w:val="22"/>
        </w:rPr>
        <w:t>44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9C4424">
        <w:rPr>
          <w:b/>
          <w:bCs/>
          <w:spacing w:val="-4"/>
          <w:kern w:val="16"/>
          <w:sz w:val="22"/>
          <w:szCs w:val="22"/>
        </w:rPr>
        <w:t>1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9C4424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B. Leditschke 17 v I. Frick 23; G. Schutz 22 v </w:t>
      </w:r>
      <w:r w:rsidR="00D96D1F">
        <w:rPr>
          <w:sz w:val="22"/>
          <w:szCs w:val="22"/>
        </w:rPr>
        <w:t>D. Martin 11; K. Hines 32 v B. Hoklas 10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037922">
        <w:rPr>
          <w:b/>
          <w:spacing w:val="-4"/>
          <w:kern w:val="16"/>
          <w:sz w:val="22"/>
          <w:szCs w:val="22"/>
        </w:rPr>
        <w:t>Nuriootpa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96D1F">
        <w:rPr>
          <w:b/>
          <w:bCs/>
          <w:spacing w:val="-4"/>
          <w:kern w:val="16"/>
          <w:sz w:val="22"/>
          <w:szCs w:val="22"/>
        </w:rPr>
        <w:t>89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D96D1F">
        <w:rPr>
          <w:b/>
          <w:bCs/>
          <w:spacing w:val="-4"/>
          <w:kern w:val="16"/>
          <w:sz w:val="22"/>
          <w:szCs w:val="22"/>
        </w:rPr>
        <w:t>3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162DED">
        <w:rPr>
          <w:b/>
          <w:spacing w:val="-4"/>
          <w:kern w:val="16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96D1F">
        <w:rPr>
          <w:b/>
          <w:bCs/>
          <w:spacing w:val="-4"/>
          <w:kern w:val="16"/>
          <w:sz w:val="22"/>
          <w:szCs w:val="22"/>
        </w:rPr>
        <w:t>4</w:t>
      </w:r>
      <w:r w:rsidR="007D6139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BF4CAF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D96D1F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K. McDonald 21 v J. Fidge 12; P. Hughes 44 v S. Feast 8; M. Buckley 24 v T. Krause 20</w:t>
      </w:r>
    </w:p>
    <w:p w:rsidR="00F97549" w:rsidRPr="0062465A" w:rsidRDefault="00DA3838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502DEC">
        <w:rPr>
          <w:b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96D1F">
        <w:rPr>
          <w:b/>
          <w:bCs/>
          <w:spacing w:val="-4"/>
          <w:kern w:val="16"/>
          <w:sz w:val="22"/>
          <w:szCs w:val="22"/>
        </w:rPr>
        <w:t>56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D96D1F">
        <w:rPr>
          <w:b/>
          <w:bCs/>
          <w:spacing w:val="-4"/>
          <w:kern w:val="16"/>
          <w:sz w:val="22"/>
          <w:szCs w:val="22"/>
        </w:rPr>
        <w:t>1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5B2DE2">
        <w:rPr>
          <w:b/>
          <w:spacing w:val="-4"/>
          <w:kern w:val="16"/>
          <w:sz w:val="22"/>
          <w:szCs w:val="22"/>
        </w:rPr>
        <w:t>Kapunda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96D1F">
        <w:rPr>
          <w:b/>
          <w:bCs/>
          <w:spacing w:val="-4"/>
          <w:kern w:val="16"/>
          <w:sz w:val="22"/>
          <w:szCs w:val="22"/>
        </w:rPr>
        <w:t>64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D96D1F">
        <w:rPr>
          <w:b/>
          <w:bCs/>
          <w:spacing w:val="-4"/>
          <w:kern w:val="16"/>
          <w:sz w:val="22"/>
          <w:szCs w:val="22"/>
        </w:rPr>
        <w:t>2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D96D1F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>A. Turvey 15 v A. Petch 23; B. Wilson 16 v P. Dobbin 25; R. Plant 25 v B. Butler 16</w:t>
      </w:r>
    </w:p>
    <w:p w:rsidR="000D5D1B" w:rsidRPr="00F97549" w:rsidRDefault="00DA3838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DA3838">
        <w:rPr>
          <w:rFonts w:ascii="Times New Roman" w:hAnsi="Times New Roman" w:cs="Times New Roman"/>
          <w:spacing w:val="-4"/>
          <w:kern w:val="16"/>
          <w:sz w:val="22"/>
          <w:szCs w:val="22"/>
        </w:rPr>
        <w:t>Nuriootpa Gold</w:t>
      </w:r>
      <w:r w:rsidRPr="00DA3838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 </w:t>
      </w:r>
      <w:r w:rsidR="00F97549"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  <w:bookmarkStart w:id="0" w:name="_GoBack"/>
      <w:bookmarkEnd w:id="0"/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90C5A"/>
    <w:rsid w:val="000D5D1B"/>
    <w:rsid w:val="0010200E"/>
    <w:rsid w:val="001042A5"/>
    <w:rsid w:val="00143A8F"/>
    <w:rsid w:val="00153110"/>
    <w:rsid w:val="00162DED"/>
    <w:rsid w:val="001822E2"/>
    <w:rsid w:val="001F3B25"/>
    <w:rsid w:val="002132F1"/>
    <w:rsid w:val="00250E43"/>
    <w:rsid w:val="0026045C"/>
    <w:rsid w:val="00280EFF"/>
    <w:rsid w:val="002C72E6"/>
    <w:rsid w:val="002E6D34"/>
    <w:rsid w:val="00301DFA"/>
    <w:rsid w:val="00335AB6"/>
    <w:rsid w:val="003C3EEC"/>
    <w:rsid w:val="003D214F"/>
    <w:rsid w:val="003F1072"/>
    <w:rsid w:val="003F7D68"/>
    <w:rsid w:val="00410D08"/>
    <w:rsid w:val="00415B39"/>
    <w:rsid w:val="00425B2B"/>
    <w:rsid w:val="004413A1"/>
    <w:rsid w:val="00472C2C"/>
    <w:rsid w:val="00473AE6"/>
    <w:rsid w:val="004842E3"/>
    <w:rsid w:val="004E35A1"/>
    <w:rsid w:val="00502DEC"/>
    <w:rsid w:val="00520719"/>
    <w:rsid w:val="00536A40"/>
    <w:rsid w:val="00550565"/>
    <w:rsid w:val="00560962"/>
    <w:rsid w:val="005755C7"/>
    <w:rsid w:val="005B2DE2"/>
    <w:rsid w:val="00691084"/>
    <w:rsid w:val="00694A93"/>
    <w:rsid w:val="006D06C2"/>
    <w:rsid w:val="006E4994"/>
    <w:rsid w:val="006F55B8"/>
    <w:rsid w:val="00742474"/>
    <w:rsid w:val="00745756"/>
    <w:rsid w:val="00764833"/>
    <w:rsid w:val="007A0BBE"/>
    <w:rsid w:val="007D6139"/>
    <w:rsid w:val="007E794C"/>
    <w:rsid w:val="00805683"/>
    <w:rsid w:val="00851BFA"/>
    <w:rsid w:val="00867211"/>
    <w:rsid w:val="008A38D3"/>
    <w:rsid w:val="008C35DC"/>
    <w:rsid w:val="008E183F"/>
    <w:rsid w:val="008F25F1"/>
    <w:rsid w:val="0090500B"/>
    <w:rsid w:val="00907C8E"/>
    <w:rsid w:val="00956C96"/>
    <w:rsid w:val="00987FD8"/>
    <w:rsid w:val="009C4424"/>
    <w:rsid w:val="009F63D9"/>
    <w:rsid w:val="00A759B5"/>
    <w:rsid w:val="00A77851"/>
    <w:rsid w:val="00AB1334"/>
    <w:rsid w:val="00B3241F"/>
    <w:rsid w:val="00B97CE1"/>
    <w:rsid w:val="00BF4CAF"/>
    <w:rsid w:val="00C33B09"/>
    <w:rsid w:val="00C57C87"/>
    <w:rsid w:val="00C60B39"/>
    <w:rsid w:val="00C9789C"/>
    <w:rsid w:val="00D507E9"/>
    <w:rsid w:val="00D860E1"/>
    <w:rsid w:val="00D96D1F"/>
    <w:rsid w:val="00DA3838"/>
    <w:rsid w:val="00DC4212"/>
    <w:rsid w:val="00DD796E"/>
    <w:rsid w:val="00DE4728"/>
    <w:rsid w:val="00DE5EA0"/>
    <w:rsid w:val="00E0421D"/>
    <w:rsid w:val="00E305F9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2016-02-27T09:10:00Z</dcterms:created>
  <dcterms:modified xsi:type="dcterms:W3CDTF">2016-02-27T10:14:00Z</dcterms:modified>
</cp:coreProperties>
</file>